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6EF4" w14:textId="74DD3DC5" w:rsidR="003C0A26" w:rsidRPr="003C0A26" w:rsidRDefault="00F63B23" w:rsidP="009A5604">
      <w:pPr>
        <w:pStyle w:val="Title"/>
        <w:pBdr>
          <w:bottom w:val="single" w:sz="8" w:space="6" w:color="4F81BD" w:themeColor="accent1"/>
        </w:pBdr>
        <w:jc w:val="center"/>
        <w:rPr>
          <w:noProof/>
          <w:sz w:val="36"/>
          <w:szCs w:val="36"/>
        </w:rPr>
      </w:pPr>
      <w:r w:rsidRPr="001B11B4"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2CC78BD1" wp14:editId="53C72441">
            <wp:simplePos x="0" y="0"/>
            <wp:positionH relativeFrom="column">
              <wp:posOffset>-243840</wp:posOffset>
            </wp:positionH>
            <wp:positionV relativeFrom="paragraph">
              <wp:posOffset>6985</wp:posOffset>
            </wp:positionV>
            <wp:extent cx="1082040" cy="936625"/>
            <wp:effectExtent l="0" t="0" r="3810" b="0"/>
            <wp:wrapTight wrapText="bothSides">
              <wp:wrapPolygon edited="0">
                <wp:start x="0" y="0"/>
                <wp:lineTo x="0" y="21087"/>
                <wp:lineTo x="21296" y="2108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8" b="10720"/>
                    <a:stretch/>
                  </pic:blipFill>
                  <pic:spPr bwMode="auto">
                    <a:xfrm>
                      <a:off x="0" y="0"/>
                      <a:ext cx="1082040" cy="93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A59" w:rsidRPr="001B11B4">
        <w:rPr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08F0C028" wp14:editId="1202334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23390" cy="922020"/>
            <wp:effectExtent l="0" t="0" r="0" b="0"/>
            <wp:wrapTight wrapText="bothSides">
              <wp:wrapPolygon edited="0">
                <wp:start x="17668" y="0"/>
                <wp:lineTo x="3581" y="446"/>
                <wp:lineTo x="478" y="1785"/>
                <wp:lineTo x="0" y="14281"/>
                <wp:lineTo x="0" y="16959"/>
                <wp:lineTo x="2388" y="20975"/>
                <wp:lineTo x="16475" y="20975"/>
                <wp:lineTo x="17191" y="20529"/>
                <wp:lineTo x="20534" y="15174"/>
                <wp:lineTo x="21250" y="10711"/>
                <wp:lineTo x="21250" y="6248"/>
                <wp:lineTo x="19817" y="1785"/>
                <wp:lineTo x="18862" y="0"/>
                <wp:lineTo x="1766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D7B">
        <w:rPr>
          <w:bCs/>
          <w:sz w:val="40"/>
          <w:szCs w:val="40"/>
        </w:rPr>
        <w:t>Local 22 Philadelphia Health Plan</w:t>
      </w:r>
    </w:p>
    <w:p w14:paraId="6C26311A" w14:textId="119DD629" w:rsidR="004F21A6" w:rsidRPr="00577B31" w:rsidRDefault="00646F96" w:rsidP="00005A59">
      <w:pPr>
        <w:pStyle w:val="Title"/>
        <w:pBdr>
          <w:bottom w:val="single" w:sz="8" w:space="6" w:color="4F81BD" w:themeColor="accent1"/>
        </w:pBdr>
        <w:jc w:val="center"/>
        <w:rPr>
          <w:sz w:val="40"/>
          <w:szCs w:val="40"/>
        </w:rPr>
      </w:pPr>
      <w:r w:rsidRPr="00577B31">
        <w:rPr>
          <w:noProof/>
          <w:sz w:val="40"/>
          <w:szCs w:val="40"/>
        </w:rPr>
        <w:t>Ultrasound</w:t>
      </w:r>
      <w:r w:rsidR="00187899" w:rsidRPr="00577B31">
        <w:rPr>
          <w:noProof/>
          <w:sz w:val="40"/>
          <w:szCs w:val="40"/>
        </w:rPr>
        <w:t xml:space="preserve"> Health </w:t>
      </w:r>
      <w:r w:rsidR="000B526C" w:rsidRPr="00577B31">
        <w:rPr>
          <w:noProof/>
          <w:sz w:val="40"/>
          <w:szCs w:val="40"/>
        </w:rPr>
        <w:t>S</w:t>
      </w:r>
      <w:r w:rsidRPr="00577B31">
        <w:rPr>
          <w:noProof/>
          <w:sz w:val="40"/>
          <w:szCs w:val="40"/>
        </w:rPr>
        <w:t>creening</w:t>
      </w:r>
    </w:p>
    <w:p w14:paraId="24862CD4" w14:textId="395B4A00" w:rsidR="00D0325E" w:rsidRPr="00F63B23" w:rsidRDefault="008773B1" w:rsidP="00BE0622">
      <w:pPr>
        <w:spacing w:line="240" w:lineRule="auto"/>
        <w:rPr>
          <w:rFonts w:eastAsia="Times New Roman"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br/>
      </w:r>
      <w:r w:rsidR="006518B8" w:rsidRPr="00F63B23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86F547" wp14:editId="687E867D">
                <wp:simplePos x="0" y="0"/>
                <wp:positionH relativeFrom="column">
                  <wp:posOffset>6150610</wp:posOffset>
                </wp:positionH>
                <wp:positionV relativeFrom="paragraph">
                  <wp:posOffset>443230</wp:posOffset>
                </wp:positionV>
                <wp:extent cx="45085" cy="1009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5FED" w14:textId="5ACCC433" w:rsidR="00BE0931" w:rsidRDefault="00BE0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F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3pt;margin-top:34.9pt;width:3.55pt;height:7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miCwIAAPQDAAAOAAAAZHJzL2Uyb0RvYy54bWysU8GO0zAQvSPxD5bvNGnVLG3UdLV0KUJa&#10;FqSFD3Acp7GwPcZ2m5SvZ+xkuwVuCB8sj2f8ZubN8+Z20IqchPMSTEXns5wSYTg00hwq+u3r/s2K&#10;Eh+YaZgCIyp6Fp7ebl+/2vS2FAvoQDXCEQQxvuxtRbsQbJllnndCMz8DKww6W3CaBTTdIWsc6xFd&#10;q2yR5zdZD66xDrjwHm/vRyfdJvy2FTx8blsvAlEVxdpC2l3a67hn2w0rD47ZTvKpDPYPVWgmDSa9&#10;QN2zwMjRyb+gtOQOPLRhxkFn0LaSi9QDdjPP/+jmqWNWpF6QHG8vNPn/B8sfT0/2iyNheAcDDjA1&#10;4e0D8O+eGNh1zBzEnXPQd4I1mHgeKct668vpaaTalz6C1P0naHDI7BggAQ2t05EV7JMgOg7gfCFd&#10;DIFwvFwW+aqghKNnnufrmyIlYOXzW+t8+CBAk3ioqMORJmx2evAh1sLK55CYyoOSzV4qlQx3qHfK&#10;kRPD8e/TmtB/C1OG9BVdF4siIRuI75MytAwoTyV1RVd5XKNgIhfvTZNCApNqPGMlykzkRD5GZsJQ&#10;DxgYSaqhOSNNDkYZ4rfBQwfuJyU9SrCi/seROUGJ+miQ6vV8uYyaTcayeLtAw1176msPMxyhKhoo&#10;GY+7kHQeeTBwhyNpZeLrpZKpVpRWonH6BlG713aKevms218AAAD//wMAUEsDBBQABgAIAAAAIQCl&#10;HTam3gAAAAkBAAAPAAAAZHJzL2Rvd25yZXYueG1sTI/LTsMwEEX3SPyDNUjdIOqAqPMgTgWVQGxb&#10;+gFOPE0i4nEUu0369wwrWI1Gc3Tn3HK7uEFccAq9Jw2P6wQEUuNtT62G49f7QwYiREPWDJ5QwxUD&#10;bKvbm9IU1s+0x8shtoJDKBRGQxfjWEgZmg6dCWs/IvHt5CdnIq9TK+1kZg53g3xKEiWd6Yk/dGbE&#10;XYfN9+HsNJw+5/tNPtcf8Zjun9Wb6dPaX7Ve3S2vLyAiLvEPhl99VoeKnWp/JhvEoCFXmWJUg8q5&#10;AgN5uklB1BoynrIq5f8G1Q8AAAD//wMAUEsBAi0AFAAGAAgAAAAhALaDOJL+AAAA4QEAABMAAAAA&#10;AAAAAAAAAAAAAAAAAFtDb250ZW50X1R5cGVzXS54bWxQSwECLQAUAAYACAAAACEAOP0h/9YAAACU&#10;AQAACwAAAAAAAAAAAAAAAAAvAQAAX3JlbHMvLnJlbHNQSwECLQAUAAYACAAAACEAHokZogsCAAD0&#10;AwAADgAAAAAAAAAAAAAAAAAuAgAAZHJzL2Uyb0RvYy54bWxQSwECLQAUAAYACAAAACEApR02pt4A&#10;AAAJAQAADwAAAAAAAAAAAAAAAABlBAAAZHJzL2Rvd25yZXYueG1sUEsFBgAAAAAEAAQA8wAAAHAF&#10;AAAAAA==&#10;" stroked="f">
                <v:textbox>
                  <w:txbxContent>
                    <w:p w14:paraId="26D95FED" w14:textId="5ACCC433" w:rsidR="00BE0931" w:rsidRDefault="00BE0931"/>
                  </w:txbxContent>
                </v:textbox>
                <w10:wrap type="square"/>
              </v:shape>
            </w:pict>
          </mc:Fallback>
        </mc:AlternateContent>
      </w:r>
      <w:r w:rsidR="00171D6F" w:rsidRPr="00F63B23">
        <w:rPr>
          <w:rFonts w:cstheme="minorHAnsi"/>
          <w:b/>
          <w:bCs/>
        </w:rPr>
        <w:t>TO:</w:t>
      </w:r>
      <w:r w:rsidR="00171D6F" w:rsidRPr="00F63B23">
        <w:rPr>
          <w:rFonts w:cstheme="minorHAnsi"/>
        </w:rPr>
        <w:t xml:space="preserve"> </w:t>
      </w:r>
      <w:r w:rsidR="000708EE" w:rsidRPr="00F63B23">
        <w:rPr>
          <w:rFonts w:cstheme="minorHAnsi"/>
        </w:rPr>
        <w:t xml:space="preserve"> </w:t>
      </w:r>
      <w:bookmarkStart w:id="0" w:name="_Hlk127434430"/>
      <w:r w:rsidR="00804D7B" w:rsidRPr="00F63B23">
        <w:rPr>
          <w:rFonts w:cstheme="minorHAnsi"/>
        </w:rPr>
        <w:t>ACTIVE and RETIREES MEMBERS of Local 22 Health Plan</w:t>
      </w:r>
      <w:bookmarkEnd w:id="0"/>
      <w:r w:rsidR="00804D7B" w:rsidRPr="00F63B23">
        <w:rPr>
          <w:rFonts w:cstheme="minorHAnsi"/>
        </w:rPr>
        <w:t xml:space="preserve">                                                          </w:t>
      </w:r>
      <w:r w:rsidR="00713F5E" w:rsidRPr="00F63B23">
        <w:rPr>
          <w:rFonts w:cstheme="minorHAnsi"/>
        </w:rPr>
        <w:br/>
      </w:r>
      <w:r w:rsidR="00171D6F" w:rsidRPr="00F63B23">
        <w:rPr>
          <w:rFonts w:cstheme="minorHAnsi"/>
          <w:b/>
          <w:bCs/>
        </w:rPr>
        <w:t>FROM:</w:t>
      </w:r>
      <w:r w:rsidR="00187899" w:rsidRPr="00F63B23">
        <w:rPr>
          <w:rFonts w:cstheme="minorHAnsi"/>
        </w:rPr>
        <w:t xml:space="preserve"> </w:t>
      </w:r>
      <w:r w:rsidR="00B03E7F" w:rsidRPr="00F63B23">
        <w:rPr>
          <w:rFonts w:cstheme="minorHAnsi"/>
        </w:rPr>
        <w:t xml:space="preserve"> </w:t>
      </w:r>
      <w:r w:rsidR="00804D7B" w:rsidRPr="00F63B23">
        <w:rPr>
          <w:rFonts w:cstheme="minorHAnsi"/>
        </w:rPr>
        <w:t>Jerry Kots</w:t>
      </w:r>
      <w:r w:rsidR="000708EE" w:rsidRPr="00F63B23">
        <w:rPr>
          <w:rFonts w:cstheme="minorHAnsi"/>
        </w:rPr>
        <w:br/>
      </w:r>
      <w:r w:rsidRPr="00F63B23">
        <w:rPr>
          <w:rFonts w:cstheme="minorHAnsi"/>
          <w:b/>
          <w:bCs/>
        </w:rPr>
        <w:br/>
      </w:r>
      <w:r w:rsidR="00171D6F" w:rsidRPr="00F63B23">
        <w:rPr>
          <w:rFonts w:cstheme="minorHAnsi"/>
          <w:b/>
          <w:bCs/>
        </w:rPr>
        <w:t>RE:</w:t>
      </w:r>
      <w:r w:rsidR="00171D6F" w:rsidRPr="00F63B23">
        <w:rPr>
          <w:rFonts w:cstheme="minorHAnsi"/>
        </w:rPr>
        <w:t xml:space="preserve"> </w:t>
      </w:r>
      <w:r w:rsidR="00987A71" w:rsidRPr="00F63B23">
        <w:rPr>
          <w:rFonts w:cstheme="minorHAnsi"/>
        </w:rPr>
        <w:t xml:space="preserve"> </w:t>
      </w:r>
      <w:r w:rsidR="00F063B9" w:rsidRPr="00F63B23">
        <w:rPr>
          <w:rFonts w:cstheme="minorHAnsi"/>
        </w:rPr>
        <w:tab/>
      </w:r>
      <w:r w:rsidR="005B4EF9" w:rsidRPr="00F63B23">
        <w:rPr>
          <w:rFonts w:cstheme="minorHAnsi"/>
        </w:rPr>
        <w:t>Ultrasound</w:t>
      </w:r>
      <w:r w:rsidR="000708EE" w:rsidRPr="00F63B23">
        <w:rPr>
          <w:rFonts w:cstheme="minorHAnsi"/>
        </w:rPr>
        <w:t>-based Cardiovascular and Cancer</w:t>
      </w:r>
      <w:r w:rsidR="005B4EF9" w:rsidRPr="00F63B23">
        <w:rPr>
          <w:rFonts w:cstheme="minorHAnsi"/>
        </w:rPr>
        <w:t xml:space="preserve"> </w:t>
      </w:r>
      <w:r w:rsidR="00987A71" w:rsidRPr="00F63B23">
        <w:rPr>
          <w:rFonts w:cstheme="minorHAnsi"/>
        </w:rPr>
        <w:t xml:space="preserve">Screening </w:t>
      </w:r>
      <w:r w:rsidR="00171D6F" w:rsidRPr="00F63B23">
        <w:rPr>
          <w:rFonts w:cstheme="minorHAnsi"/>
        </w:rPr>
        <w:t>Even</w:t>
      </w:r>
      <w:r w:rsidR="00713F5E" w:rsidRPr="00F63B23">
        <w:rPr>
          <w:rFonts w:cstheme="minorHAnsi"/>
        </w:rPr>
        <w:t>t</w:t>
      </w:r>
      <w:r w:rsidR="00713F5E" w:rsidRPr="00F63B23">
        <w:rPr>
          <w:rFonts w:cstheme="minorHAnsi"/>
        </w:rPr>
        <w:br/>
      </w:r>
      <w:r w:rsidR="00F63B23">
        <w:rPr>
          <w:rFonts w:eastAsia="Times New Roman" w:cstheme="minorHAnsi"/>
          <w:b/>
          <w:bCs/>
        </w:rPr>
        <w:br/>
      </w:r>
      <w:r w:rsidR="00171D6F" w:rsidRPr="00F63B23">
        <w:rPr>
          <w:rFonts w:eastAsia="Times New Roman" w:cstheme="minorHAnsi"/>
          <w:b/>
          <w:bCs/>
        </w:rPr>
        <w:t>DATE:</w:t>
      </w:r>
      <w:r w:rsidR="00171D6F" w:rsidRPr="00F63B23">
        <w:rPr>
          <w:rFonts w:eastAsia="Times New Roman" w:cstheme="minorHAnsi"/>
        </w:rPr>
        <w:t xml:space="preserve"> </w:t>
      </w:r>
      <w:r w:rsidR="00E710F5" w:rsidRPr="00F63B23">
        <w:rPr>
          <w:rFonts w:eastAsia="Times New Roman" w:cstheme="minorHAnsi"/>
        </w:rPr>
        <w:t xml:space="preserve">  </w:t>
      </w:r>
      <w:r w:rsidR="00005A59" w:rsidRPr="00F63B23">
        <w:rPr>
          <w:rFonts w:eastAsia="Times New Roman" w:cstheme="minorHAnsi"/>
        </w:rPr>
        <w:t>April 9</w:t>
      </w:r>
      <w:r w:rsidR="00005A59" w:rsidRPr="00F63B23">
        <w:rPr>
          <w:rFonts w:eastAsia="Times New Roman" w:cstheme="minorHAnsi"/>
          <w:vertAlign w:val="superscript"/>
        </w:rPr>
        <w:t>th</w:t>
      </w:r>
      <w:r w:rsidR="00005A59" w:rsidRPr="00F63B23">
        <w:rPr>
          <w:rFonts w:eastAsia="Times New Roman" w:cstheme="minorHAnsi"/>
        </w:rPr>
        <w:t>, 2024</w:t>
      </w:r>
    </w:p>
    <w:p w14:paraId="273051D0" w14:textId="22E65E8A" w:rsidR="00D0325E" w:rsidRPr="00791ECE" w:rsidRDefault="006E1F54" w:rsidP="00FD461C">
      <w:pPr>
        <w:spacing w:after="120" w:line="240" w:lineRule="auto"/>
        <w:rPr>
          <w:b/>
          <w:i/>
          <w:iCs/>
          <w:color w:val="FF0000"/>
          <w:sz w:val="24"/>
          <w:szCs w:val="24"/>
          <w:u w:val="single"/>
        </w:rPr>
      </w:pPr>
      <w:r w:rsidRPr="00F63B23">
        <w:rPr>
          <w:rFonts w:eastAsia="Times New Roman" w:cstheme="minorHAnsi"/>
        </w:rPr>
        <w:t>As a result of our continued commitment to the Heal</w:t>
      </w:r>
      <w:r w:rsidR="00D30390" w:rsidRPr="00F63B23">
        <w:rPr>
          <w:rFonts w:eastAsia="Times New Roman" w:cstheme="minorHAnsi"/>
        </w:rPr>
        <w:t>th and We</w:t>
      </w:r>
      <w:r w:rsidR="00187899" w:rsidRPr="00F63B23">
        <w:rPr>
          <w:rFonts w:eastAsia="Times New Roman" w:cstheme="minorHAnsi"/>
        </w:rPr>
        <w:t>llness of our members</w:t>
      </w:r>
      <w:r w:rsidR="009619B1" w:rsidRPr="00F63B23">
        <w:rPr>
          <w:rFonts w:eastAsia="Times New Roman" w:cstheme="minorHAnsi"/>
        </w:rPr>
        <w:t xml:space="preserve">, </w:t>
      </w:r>
      <w:r w:rsidR="008C7AFC" w:rsidRPr="00F63B23">
        <w:rPr>
          <w:rFonts w:cstheme="minorHAnsi"/>
        </w:rPr>
        <w:t xml:space="preserve">Local 22 Health Plan </w:t>
      </w:r>
      <w:r w:rsidR="00D30390" w:rsidRPr="00F63B23">
        <w:rPr>
          <w:rFonts w:eastAsia="Times New Roman" w:cstheme="minorHAnsi"/>
        </w:rPr>
        <w:t>is</w:t>
      </w:r>
      <w:r w:rsidR="00385A27" w:rsidRPr="00F63B23">
        <w:rPr>
          <w:rFonts w:eastAsia="Times New Roman" w:cstheme="minorHAnsi"/>
        </w:rPr>
        <w:t xml:space="preserve"> hosting </w:t>
      </w:r>
      <w:r w:rsidR="00285F69" w:rsidRPr="00F63B23">
        <w:rPr>
          <w:rFonts w:eastAsia="Times New Roman" w:cstheme="minorHAnsi"/>
        </w:rPr>
        <w:t>an Ultrasound</w:t>
      </w:r>
      <w:r w:rsidR="00D0325E" w:rsidRPr="00F63B23">
        <w:rPr>
          <w:rFonts w:eastAsia="Times New Roman" w:cstheme="minorHAnsi"/>
          <w:b/>
        </w:rPr>
        <w:t xml:space="preserve"> </w:t>
      </w:r>
      <w:r w:rsidR="00B61213" w:rsidRPr="00F63B23">
        <w:rPr>
          <w:rFonts w:eastAsia="Times New Roman" w:cstheme="minorHAnsi"/>
        </w:rPr>
        <w:t>Screening</w:t>
      </w:r>
      <w:r w:rsidR="00D0325E" w:rsidRPr="00F63B23">
        <w:rPr>
          <w:rFonts w:eastAsia="Times New Roman" w:cstheme="minorHAnsi"/>
          <w:b/>
        </w:rPr>
        <w:t xml:space="preserve"> </w:t>
      </w:r>
      <w:r w:rsidR="00804D7B" w:rsidRPr="00F63B23">
        <w:rPr>
          <w:rFonts w:eastAsia="Times New Roman" w:cstheme="minorHAnsi"/>
          <w:b/>
        </w:rPr>
        <w:t xml:space="preserve">Mondays to Fridays </w:t>
      </w:r>
      <w:r w:rsidR="00B61213" w:rsidRPr="00F63B23">
        <w:rPr>
          <w:rFonts w:eastAsia="Times New Roman" w:cstheme="minorHAnsi"/>
        </w:rPr>
        <w:t xml:space="preserve">starting </w:t>
      </w:r>
      <w:r w:rsidR="008C7AFC" w:rsidRPr="00F63B23">
        <w:rPr>
          <w:rFonts w:eastAsia="Times New Roman" w:cstheme="minorHAnsi"/>
          <w:b/>
        </w:rPr>
        <w:t>Monday</w:t>
      </w:r>
      <w:r w:rsidR="00B033BB" w:rsidRPr="00F63B23">
        <w:rPr>
          <w:rFonts w:eastAsia="Times New Roman" w:cstheme="minorHAnsi"/>
          <w:b/>
        </w:rPr>
        <w:t xml:space="preserve">, </w:t>
      </w:r>
      <w:r w:rsidR="008C7AFC" w:rsidRPr="00F63B23">
        <w:rPr>
          <w:rFonts w:eastAsia="Times New Roman" w:cstheme="minorHAnsi"/>
          <w:b/>
        </w:rPr>
        <w:t xml:space="preserve">May </w:t>
      </w:r>
      <w:r w:rsidR="00005A59" w:rsidRPr="00F63B23">
        <w:rPr>
          <w:rFonts w:eastAsia="Times New Roman" w:cstheme="minorHAnsi"/>
          <w:b/>
        </w:rPr>
        <w:t>6</w:t>
      </w:r>
      <w:r w:rsidR="008C7AFC" w:rsidRPr="00F63B23">
        <w:rPr>
          <w:rFonts w:eastAsia="Times New Roman" w:cstheme="minorHAnsi"/>
          <w:b/>
          <w:vertAlign w:val="superscript"/>
        </w:rPr>
        <w:t>th</w:t>
      </w:r>
      <w:r w:rsidR="008C7AFC" w:rsidRPr="00F63B23">
        <w:rPr>
          <w:rFonts w:eastAsia="Times New Roman" w:cstheme="minorHAnsi"/>
          <w:b/>
        </w:rPr>
        <w:t>,</w:t>
      </w:r>
      <w:r w:rsidR="00713279" w:rsidRPr="00F63B23">
        <w:rPr>
          <w:rFonts w:eastAsia="Times New Roman" w:cstheme="minorHAnsi"/>
          <w:b/>
        </w:rPr>
        <w:t xml:space="preserve"> </w:t>
      </w:r>
      <w:r w:rsidR="004545B6" w:rsidRPr="00F63B23">
        <w:rPr>
          <w:b/>
        </w:rPr>
        <w:t>202</w:t>
      </w:r>
      <w:r w:rsidR="00005A59" w:rsidRPr="00F63B23">
        <w:rPr>
          <w:b/>
        </w:rPr>
        <w:t>4</w:t>
      </w:r>
      <w:r w:rsidR="00661F3F" w:rsidRPr="00F63B23">
        <w:rPr>
          <w:b/>
        </w:rPr>
        <w:t>,</w:t>
      </w:r>
      <w:r w:rsidR="00572D51" w:rsidRPr="00F63B23">
        <w:rPr>
          <w:rFonts w:eastAsia="Times New Roman" w:cstheme="minorHAnsi"/>
          <w:b/>
        </w:rPr>
        <w:t xml:space="preserve"> </w:t>
      </w:r>
      <w:r w:rsidR="00AD3550" w:rsidRPr="00F63B23">
        <w:rPr>
          <w:rFonts w:eastAsia="Times New Roman" w:cstheme="minorHAnsi"/>
          <w:b/>
        </w:rPr>
        <w:t>to</w:t>
      </w:r>
      <w:r w:rsidR="007E184E" w:rsidRPr="00F63B23">
        <w:rPr>
          <w:rFonts w:eastAsia="Times New Roman" w:cstheme="minorHAnsi"/>
          <w:b/>
        </w:rPr>
        <w:t xml:space="preserve"> </w:t>
      </w:r>
      <w:r w:rsidR="008C7AFC" w:rsidRPr="00F63B23">
        <w:rPr>
          <w:rFonts w:eastAsia="Times New Roman" w:cstheme="minorHAnsi"/>
          <w:b/>
        </w:rPr>
        <w:t>Fri</w:t>
      </w:r>
      <w:r w:rsidR="007E184E" w:rsidRPr="00F63B23">
        <w:rPr>
          <w:rFonts w:eastAsia="Times New Roman" w:cstheme="minorHAnsi"/>
          <w:b/>
        </w:rPr>
        <w:t xml:space="preserve">day, March </w:t>
      </w:r>
      <w:r w:rsidR="008C7AFC" w:rsidRPr="00F63B23">
        <w:rPr>
          <w:rFonts w:eastAsia="Times New Roman" w:cstheme="minorHAnsi"/>
          <w:b/>
        </w:rPr>
        <w:t>2</w:t>
      </w:r>
      <w:r w:rsidR="00005A59" w:rsidRPr="00F63B23">
        <w:rPr>
          <w:rFonts w:eastAsia="Times New Roman" w:cstheme="minorHAnsi"/>
          <w:b/>
        </w:rPr>
        <w:t>4</w:t>
      </w:r>
      <w:r w:rsidR="00AD3550" w:rsidRPr="00F63B23">
        <w:rPr>
          <w:rFonts w:eastAsia="Times New Roman" w:cstheme="minorHAnsi"/>
          <w:b/>
          <w:vertAlign w:val="superscript"/>
        </w:rPr>
        <w:t>th</w:t>
      </w:r>
      <w:r w:rsidR="00AD3550" w:rsidRPr="00F63B23">
        <w:rPr>
          <w:rFonts w:eastAsia="Times New Roman" w:cstheme="minorHAnsi"/>
          <w:b/>
        </w:rPr>
        <w:t>,</w:t>
      </w:r>
      <w:r w:rsidR="007E184E" w:rsidRPr="00F63B23">
        <w:rPr>
          <w:rFonts w:eastAsia="Times New Roman" w:cstheme="minorHAnsi"/>
          <w:b/>
        </w:rPr>
        <w:t xml:space="preserve"> </w:t>
      </w:r>
      <w:proofErr w:type="gramStart"/>
      <w:r w:rsidR="007E184E" w:rsidRPr="00F63B23">
        <w:rPr>
          <w:rFonts w:eastAsia="Times New Roman" w:cstheme="minorHAnsi"/>
          <w:b/>
        </w:rPr>
        <w:t>202</w:t>
      </w:r>
      <w:r w:rsidR="00005A59" w:rsidRPr="00F63B23">
        <w:rPr>
          <w:rFonts w:eastAsia="Times New Roman" w:cstheme="minorHAnsi"/>
          <w:b/>
        </w:rPr>
        <w:t>4</w:t>
      </w:r>
      <w:proofErr w:type="gramEnd"/>
      <w:r w:rsidR="007E184E" w:rsidRPr="00F63B23">
        <w:rPr>
          <w:rFonts w:eastAsia="Times New Roman" w:cstheme="minorHAnsi"/>
          <w:b/>
        </w:rPr>
        <w:t xml:space="preserve"> </w:t>
      </w:r>
      <w:r w:rsidR="00E710F5" w:rsidRPr="00F63B23">
        <w:rPr>
          <w:rFonts w:eastAsia="Times New Roman" w:cstheme="minorHAnsi"/>
          <w:b/>
        </w:rPr>
        <w:t xml:space="preserve">from </w:t>
      </w:r>
      <w:r w:rsidR="003F0F12" w:rsidRPr="00F63B23">
        <w:rPr>
          <w:rFonts w:eastAsia="Times New Roman" w:cstheme="minorHAnsi"/>
          <w:b/>
        </w:rPr>
        <w:t>7</w:t>
      </w:r>
      <w:r w:rsidR="007E184E" w:rsidRPr="00F63B23">
        <w:rPr>
          <w:rFonts w:eastAsia="Times New Roman" w:cstheme="minorHAnsi"/>
          <w:b/>
        </w:rPr>
        <w:t>:00 AM to 3:00</w:t>
      </w:r>
      <w:r w:rsidR="008D488D" w:rsidRPr="00F63B23">
        <w:rPr>
          <w:rFonts w:eastAsia="Times New Roman" w:cstheme="minorHAnsi"/>
          <w:b/>
        </w:rPr>
        <w:t xml:space="preserve"> PM</w:t>
      </w:r>
      <w:r w:rsidR="00E710F5" w:rsidRPr="00F63B23">
        <w:rPr>
          <w:rFonts w:eastAsia="Times New Roman" w:cstheme="minorHAnsi"/>
          <w:b/>
        </w:rPr>
        <w:t xml:space="preserve">.  </w:t>
      </w:r>
      <w:r w:rsidR="00577B31" w:rsidRPr="00791ECE">
        <w:rPr>
          <w:rFonts w:eastAsia="Times New Roman" w:cstheme="minorHAnsi"/>
          <w:b/>
          <w:i/>
          <w:iCs/>
          <w:color w:val="FF0000"/>
          <w:sz w:val="24"/>
          <w:szCs w:val="24"/>
          <w:u w:val="single"/>
        </w:rPr>
        <w:t>If you went through this service over the last 2 years</w:t>
      </w:r>
      <w:r w:rsidR="00F63B23" w:rsidRPr="00791ECE">
        <w:rPr>
          <w:rFonts w:eastAsia="Times New Roman" w:cstheme="minorHAnsi"/>
          <w:b/>
          <w:i/>
          <w:iCs/>
          <w:color w:val="FF0000"/>
          <w:sz w:val="24"/>
          <w:szCs w:val="24"/>
          <w:u w:val="single"/>
        </w:rPr>
        <w:t>, then you will not be eligible to participate this year.</w:t>
      </w:r>
    </w:p>
    <w:p w14:paraId="2C936C5F" w14:textId="6AB27C44" w:rsidR="0063598F" w:rsidRPr="00804D7B" w:rsidRDefault="00804D7B" w:rsidP="000D7E5C">
      <w:pPr>
        <w:spacing w:after="120" w:line="240" w:lineRule="auto"/>
        <w:ind w:left="1440"/>
        <w:rPr>
          <w:rFonts w:ascii="Calibri" w:hAnsi="Calibri" w:cs="Calibri"/>
        </w:rPr>
      </w:pPr>
      <w:bookmarkStart w:id="1" w:name="_Hlk94624734"/>
      <w:r w:rsidRPr="00804D7B">
        <w:rPr>
          <w:rFonts w:ascii="Calibri" w:hAnsi="Calibri" w:cs="Calibri"/>
        </w:rPr>
        <w:t xml:space="preserve">Local 22 </w:t>
      </w:r>
      <w:r>
        <w:rPr>
          <w:rFonts w:ascii="Calibri" w:hAnsi="Calibri" w:cs="Calibri"/>
        </w:rPr>
        <w:br/>
      </w:r>
      <w:bookmarkStart w:id="2" w:name="_Hlk127434792"/>
      <w:r w:rsidRPr="00804D7B">
        <w:rPr>
          <w:rFonts w:ascii="Calibri" w:hAnsi="Calibri" w:cs="Calibri"/>
        </w:rPr>
        <w:t xml:space="preserve">415 N.5th Street </w:t>
      </w:r>
      <w:r>
        <w:rPr>
          <w:rFonts w:ascii="Calibri" w:hAnsi="Calibri" w:cs="Calibri"/>
        </w:rPr>
        <w:br/>
      </w:r>
      <w:r w:rsidRPr="00804D7B">
        <w:rPr>
          <w:rFonts w:ascii="Calibri" w:hAnsi="Calibri" w:cs="Calibri"/>
        </w:rPr>
        <w:t>Philadelphia, PA, 19123-4095</w:t>
      </w:r>
      <w:bookmarkEnd w:id="2"/>
      <w:r w:rsidR="006C51C7" w:rsidRPr="00804D7B">
        <w:rPr>
          <w:rFonts w:ascii="Arial" w:hAnsi="Arial" w:cs="Arial"/>
          <w:sz w:val="20"/>
          <w:szCs w:val="20"/>
        </w:rPr>
        <w:t xml:space="preserve"> </w:t>
      </w:r>
    </w:p>
    <w:p w14:paraId="01A08E19" w14:textId="0290CF1C" w:rsidR="00F063B9" w:rsidRPr="00C14F62" w:rsidRDefault="00B9655D" w:rsidP="0063598F">
      <w:pPr>
        <w:spacing w:after="120" w:line="240" w:lineRule="auto"/>
        <w:rPr>
          <w:sz w:val="24"/>
          <w:szCs w:val="24"/>
        </w:rPr>
      </w:pPr>
      <w:r w:rsidRPr="00F063B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CE24EC" wp14:editId="1FA63764">
                <wp:simplePos x="0" y="0"/>
                <wp:positionH relativeFrom="margin">
                  <wp:align>center</wp:align>
                </wp:positionH>
                <wp:positionV relativeFrom="paragraph">
                  <wp:posOffset>769620</wp:posOffset>
                </wp:positionV>
                <wp:extent cx="6924675" cy="84772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46E77" id="Rounded Rectangle 1" o:spid="_x0000_s1026" style="position:absolute;margin-left:0;margin-top:60.6pt;width:545.25pt;height:66.7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cHTAIAAPwEAAAOAAAAZHJzL2Uyb0RvYy54bWysVNtqGzEQfS/0H4Tem7WNEyfG62ASUgom&#10;MXFCnhWtFC/VatSR7LX79R1pLzZpoKX0RTujuR+d2dn1vjJsp9CXYHM+PBtwpqyEorRvOX9+uvty&#10;yZkPwhbCgFU5PyjPr+efP81qN1Uj2IApFDJKYv20djnfhOCmWeblRlXCn4FTlowasBKBVHzLChQ1&#10;Za9MNhoMLrIasHAIUnlPt7eNkc9Tfq2VDA9aexWYyTn1FtKJ6XyNZzafiekbCrcpZduG+IcuKlFa&#10;KtqnuhVBsC2Wv6WqSongQYczCVUGWpdSpRlomuHg3TTrjXAqzULgeNfD5P9fWnm/W7sVEgy181NP&#10;Ypxir7GKX+qP7RNYhx4stQ9M0uXF1Wh8MTnnTJLtcjyZjM4jmtkx2qEPXxVULAo5R9ja4pFeJAEl&#10;dksfGv/OL1Y0Nt4de0lSOBjVGB+VZmVB1YcpSaKJujHIdoIeWEipbBi2bRhL3jFMl8b0gaM/B7b+&#10;MVQlCvXBf1G1j0iVwYY+uCot4EfVi+9dy7rx7xBo5o4QvEJxWCFDaAjsnbwrCdSl8GElkBhL3KYt&#10;DA90aAN1zqGVONsA/vzoPvoTkcjKWU0bkHP/YytQcWa+WaLY1XA8jiuTlPH5ZEQKnlpeTy12W90A&#10;vcGQ9t3JJEb/YDpRI1QvtKyLWJVMwkqqnXMZsFNuQrOZtO5SLRbJjdbEibC0aye7V498edq/CHQt&#10;swJx8h66bRHTd9xqfON7WFhsA+gyEe+Ia4s3rVjib/s7iDt8qiev409r/gsAAP//AwBQSwMEFAAG&#10;AAgAAAAhANF1A3beAAAACQEAAA8AAABkcnMvZG93bnJldi54bWxMj81OwzAQhO9IfQdrkbhRuxHp&#10;T4hTValASJxoK/XqxksSEa+j2G0DT8/2BMedGc1+k69H14kLDqH1pGE2VSCQKm9bqjUc9i+PSxAh&#10;GrKm84QavjHAupjc5Saz/kofeNnFWnAJhcxoaGLsMylD1aAzYep7JPY+/eBM5HOopR3MlctdJxOl&#10;5tKZlvhDY3osG6y+dmenIf1Zbd/m4wLbfouVKsvX9yPr+uF+3DyDiDjGvzDc8BkdCmY6+TPZIDoN&#10;PCSymswSEDdbrVQK4qQhSZ8WIItc/l9Q/AIAAP//AwBQSwECLQAUAAYACAAAACEAtoM4kv4AAADh&#10;AQAAEwAAAAAAAAAAAAAAAAAAAAAAW0NvbnRlbnRfVHlwZXNdLnhtbFBLAQItABQABgAIAAAAIQA4&#10;/SH/1gAAAJQBAAALAAAAAAAAAAAAAAAAAC8BAABfcmVscy8ucmVsc1BLAQItABQABgAIAAAAIQDp&#10;wqcHTAIAAPwEAAAOAAAAAAAAAAAAAAAAAC4CAABkcnMvZTJvRG9jLnhtbFBLAQItABQABgAIAAAA&#10;IQDRdQN23gAAAAkBAAAPAAAAAAAAAAAAAAAAAKYEAABkcnMvZG93bnJldi54bWxQSwUGAAAAAAQA&#10;BADzAAAAs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oundrect>
            </w:pict>
          </mc:Fallback>
        </mc:AlternateContent>
      </w:r>
      <w:r w:rsidR="00506FA7">
        <w:rPr>
          <w:rFonts w:cstheme="minorHAnsi"/>
          <w:noProof/>
          <w:sz w:val="24"/>
          <w:szCs w:val="24"/>
        </w:rPr>
        <w:t>United</w:t>
      </w:r>
      <w:r w:rsidR="00AB1BD4">
        <w:rPr>
          <w:rFonts w:cstheme="minorHAnsi"/>
          <w:noProof/>
          <w:sz w:val="24"/>
          <w:szCs w:val="24"/>
        </w:rPr>
        <w:t xml:space="preserve"> Diagnostic Services</w:t>
      </w:r>
      <w:r w:rsidR="00F063B9" w:rsidRPr="00F063B9">
        <w:rPr>
          <w:rFonts w:cstheme="minorHAnsi"/>
          <w:sz w:val="24"/>
          <w:szCs w:val="24"/>
        </w:rPr>
        <w:t xml:space="preserve"> will be conducting Early Detection Diagnostic Testing, which has proven successful in identifying actionable pathologies to improve overall health as well as early detection for cancer and cardiovascular issues. </w:t>
      </w:r>
      <w:r w:rsidR="00F063B9" w:rsidRPr="00F063B9">
        <w:rPr>
          <w:rFonts w:cstheme="minorHAnsi"/>
          <w:color w:val="1D2228"/>
          <w:sz w:val="24"/>
          <w:szCs w:val="24"/>
          <w:shd w:val="clear" w:color="auto" w:fill="FFFFFF"/>
        </w:rPr>
        <w:t xml:space="preserve">Early detection has had a significant impact on helping prevent and reverse potential future catastrophic events.  </w:t>
      </w:r>
      <w:r w:rsidR="00F063B9" w:rsidRPr="00F063B9">
        <w:rPr>
          <w:rFonts w:cstheme="minorHAnsi"/>
          <w:sz w:val="24"/>
          <w:szCs w:val="24"/>
        </w:rPr>
        <w:t>All tests are ultrasound-based and therefore painless</w:t>
      </w:r>
      <w:r w:rsidR="00F063B9" w:rsidRPr="00C14F62">
        <w:rPr>
          <w:sz w:val="24"/>
          <w:szCs w:val="24"/>
        </w:rPr>
        <w:t xml:space="preserve">.  </w:t>
      </w:r>
    </w:p>
    <w:bookmarkEnd w:id="1"/>
    <w:p w14:paraId="45B3357F" w14:textId="6D08B83C" w:rsidR="00743D39" w:rsidRPr="00C73733" w:rsidRDefault="00EB3C57" w:rsidP="009238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733">
        <w:rPr>
          <w:rFonts w:ascii="Times New Roman" w:hAnsi="Times New Roman" w:cs="Times New Roman"/>
          <w:b/>
          <w:sz w:val="24"/>
          <w:szCs w:val="24"/>
        </w:rPr>
        <w:t xml:space="preserve">All tests are </w:t>
      </w:r>
      <w:r w:rsidR="00713F5E" w:rsidRPr="00C73733">
        <w:rPr>
          <w:rFonts w:ascii="Times New Roman" w:hAnsi="Times New Roman" w:cs="Times New Roman"/>
          <w:b/>
          <w:sz w:val="24"/>
          <w:szCs w:val="24"/>
        </w:rPr>
        <w:t>u</w:t>
      </w:r>
      <w:r w:rsidRPr="00C73733">
        <w:rPr>
          <w:rFonts w:ascii="Times New Roman" w:hAnsi="Times New Roman" w:cs="Times New Roman"/>
          <w:b/>
          <w:sz w:val="24"/>
          <w:szCs w:val="24"/>
        </w:rPr>
        <w:t xml:space="preserve">ltrasound based </w:t>
      </w:r>
      <w:r w:rsidR="006E1F54">
        <w:rPr>
          <w:rFonts w:ascii="Times New Roman" w:hAnsi="Times New Roman" w:cs="Times New Roman"/>
          <w:b/>
          <w:sz w:val="24"/>
          <w:szCs w:val="24"/>
        </w:rPr>
        <w:t>and</w:t>
      </w:r>
      <w:r w:rsidRPr="00C73733">
        <w:rPr>
          <w:rFonts w:ascii="Times New Roman" w:hAnsi="Times New Roman" w:cs="Times New Roman"/>
          <w:b/>
          <w:sz w:val="24"/>
          <w:szCs w:val="24"/>
        </w:rPr>
        <w:t xml:space="preserve"> therefore painless, and non-invasive. </w:t>
      </w:r>
      <w:r w:rsidR="0054035A" w:rsidRPr="00C73733">
        <w:rPr>
          <w:rFonts w:ascii="Times New Roman" w:hAnsi="Times New Roman" w:cs="Times New Roman"/>
          <w:b/>
          <w:sz w:val="24"/>
          <w:szCs w:val="24"/>
        </w:rPr>
        <w:t>Tests include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 xml:space="preserve"> an Echocardiogram, Carotid, Abdominal Aorta, Thyroid, Liver, Spleen</w:t>
      </w:r>
      <w:r w:rsidR="00411CFA">
        <w:rPr>
          <w:rFonts w:ascii="Times New Roman" w:hAnsi="Times New Roman" w:cs="Times New Roman"/>
          <w:b/>
          <w:sz w:val="24"/>
          <w:szCs w:val="24"/>
        </w:rPr>
        <w:t>,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 xml:space="preserve"> Bladder, Kidney,</w:t>
      </w:r>
      <w:r w:rsidR="00615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38A" w:rsidRPr="00C73733">
        <w:rPr>
          <w:rFonts w:ascii="Times New Roman" w:hAnsi="Times New Roman" w:cs="Times New Roman"/>
          <w:b/>
          <w:sz w:val="24"/>
          <w:szCs w:val="24"/>
        </w:rPr>
        <w:t>and Testicular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 xml:space="preserve">. This screen also includes an </w:t>
      </w:r>
      <w:r w:rsidR="00713F5E" w:rsidRPr="00C73733">
        <w:rPr>
          <w:rFonts w:ascii="Times New Roman" w:hAnsi="Times New Roman" w:cs="Times New Roman"/>
          <w:b/>
          <w:sz w:val="24"/>
          <w:szCs w:val="24"/>
        </w:rPr>
        <w:t>E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 xml:space="preserve">xterior </w:t>
      </w:r>
      <w:r w:rsidR="00713F5E" w:rsidRPr="00C73733">
        <w:rPr>
          <w:rFonts w:ascii="Times New Roman" w:hAnsi="Times New Roman" w:cs="Times New Roman"/>
          <w:b/>
          <w:sz w:val="24"/>
          <w:szCs w:val="24"/>
        </w:rPr>
        <w:t>P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>elvic scan for females</w:t>
      </w:r>
      <w:r w:rsidR="00713F5E" w:rsidRPr="00C73733">
        <w:rPr>
          <w:rFonts w:ascii="Times New Roman" w:hAnsi="Times New Roman" w:cs="Times New Roman"/>
          <w:b/>
          <w:sz w:val="24"/>
          <w:szCs w:val="24"/>
        </w:rPr>
        <w:t>.</w:t>
      </w:r>
      <w:r w:rsidR="006E1F54">
        <w:rPr>
          <w:rFonts w:ascii="Times New Roman" w:hAnsi="Times New Roman" w:cs="Times New Roman"/>
          <w:b/>
          <w:sz w:val="24"/>
          <w:szCs w:val="24"/>
        </w:rPr>
        <w:t xml:space="preserve"> The examination will take approximately </w:t>
      </w:r>
      <w:r w:rsidR="00A23352">
        <w:rPr>
          <w:rFonts w:ascii="Times New Roman" w:hAnsi="Times New Roman" w:cs="Times New Roman"/>
          <w:b/>
          <w:sz w:val="24"/>
          <w:szCs w:val="24"/>
        </w:rPr>
        <w:t>30 min</w:t>
      </w:r>
      <w:r w:rsidR="006E1F54">
        <w:rPr>
          <w:rFonts w:ascii="Times New Roman" w:hAnsi="Times New Roman" w:cs="Times New Roman"/>
          <w:b/>
          <w:sz w:val="24"/>
          <w:szCs w:val="24"/>
        </w:rPr>
        <w:t xml:space="preserve"> to complete.</w:t>
      </w:r>
      <w:r w:rsidR="00442EC8" w:rsidRPr="00C73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B876E" w14:textId="673B8E13" w:rsidR="00CC7F71" w:rsidRPr="00CC7F71" w:rsidRDefault="00F63B23" w:rsidP="00352D1B">
      <w:pPr>
        <w:spacing w:line="240" w:lineRule="auto"/>
        <w:rPr>
          <w:rFonts w:ascii="Garamond" w:hAnsi="Garamond" w:cstheme="minorHAnsi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DA8131" wp14:editId="4C85671D">
            <wp:simplePos x="0" y="0"/>
            <wp:positionH relativeFrom="column">
              <wp:posOffset>4874260</wp:posOffset>
            </wp:positionH>
            <wp:positionV relativeFrom="paragraph">
              <wp:posOffset>390525</wp:posOffset>
            </wp:positionV>
            <wp:extent cx="1802130" cy="1695450"/>
            <wp:effectExtent l="133350" t="133350" r="140970" b="133350"/>
            <wp:wrapNone/>
            <wp:docPr id="754205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3">
                          <a:lumMod val="40000"/>
                          <a:lumOff val="6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3B9" w:rsidRPr="00CC7F71">
        <w:rPr>
          <w:rFonts w:cstheme="minorHAnsi"/>
          <w:i/>
        </w:rPr>
        <w:t xml:space="preserve">Fasting for at least 6 hours is required for the screening and you must pre-register to participate. </w:t>
      </w:r>
      <w:r w:rsidR="005F151A" w:rsidRPr="00CC7F71">
        <w:rPr>
          <w:rFonts w:cstheme="minorHAnsi"/>
          <w:i/>
        </w:rPr>
        <w:t xml:space="preserve">Results will be issued </w:t>
      </w:r>
      <w:r w:rsidR="003C0A26" w:rsidRPr="00CC7F71">
        <w:rPr>
          <w:rFonts w:cstheme="minorHAnsi"/>
          <w:i/>
        </w:rPr>
        <w:t xml:space="preserve">via email </w:t>
      </w:r>
      <w:r w:rsidR="00FF66C2" w:rsidRPr="00CC7F71">
        <w:rPr>
          <w:rFonts w:cstheme="minorHAnsi"/>
          <w:i/>
        </w:rPr>
        <w:t>7</w:t>
      </w:r>
      <w:r w:rsidR="005F151A" w:rsidRPr="00CC7F71">
        <w:rPr>
          <w:rFonts w:cstheme="minorHAnsi"/>
          <w:i/>
        </w:rPr>
        <w:t xml:space="preserve"> to 1</w:t>
      </w:r>
      <w:r w:rsidR="00FF66C2" w:rsidRPr="00CC7F71">
        <w:rPr>
          <w:rFonts w:cstheme="minorHAnsi"/>
          <w:i/>
        </w:rPr>
        <w:t>0</w:t>
      </w:r>
      <w:r w:rsidR="005F151A" w:rsidRPr="00CC7F71">
        <w:rPr>
          <w:rFonts w:cstheme="minorHAnsi"/>
          <w:i/>
        </w:rPr>
        <w:t xml:space="preserve"> business days after testing</w:t>
      </w:r>
      <w:r w:rsidR="00F063B9" w:rsidRPr="00CC7F71">
        <w:rPr>
          <w:rFonts w:cstheme="minorHAnsi"/>
          <w:i/>
        </w:rPr>
        <w:t xml:space="preserve">. </w:t>
      </w:r>
      <w:r w:rsidR="003C0A26" w:rsidRPr="00CC7F71">
        <w:rPr>
          <w:rFonts w:cstheme="minorHAnsi"/>
          <w:i/>
        </w:rPr>
        <w:t>Be sure to use the email &amp; phone number you’d like to receive updates when registering.</w:t>
      </w:r>
    </w:p>
    <w:p w14:paraId="179A71E4" w14:textId="5E9DCFD9" w:rsidR="00352D1B" w:rsidRPr="00F63B23" w:rsidRDefault="00352D1B" w:rsidP="00F63B23">
      <w:pPr>
        <w:pStyle w:val="NormalWeb"/>
      </w:pPr>
      <w:r w:rsidRPr="00F63B23">
        <w:rPr>
          <w:rFonts w:ascii="Garamond" w:hAnsi="Garamond" w:cstheme="minorHAnsi"/>
          <w:b/>
          <w:color w:val="FF0000"/>
        </w:rPr>
        <w:t xml:space="preserve">Pre-registration is </w:t>
      </w:r>
      <w:r w:rsidRPr="00F63B23">
        <w:rPr>
          <w:rFonts w:ascii="Garamond" w:hAnsi="Garamond" w:cstheme="minorHAnsi"/>
          <w:b/>
          <w:color w:val="FF0000"/>
          <w:u w:val="single"/>
        </w:rPr>
        <w:t>required</w:t>
      </w:r>
      <w:r w:rsidRPr="00F63B23">
        <w:rPr>
          <w:rFonts w:ascii="Garamond" w:hAnsi="Garamond" w:cstheme="minorHAnsi"/>
          <w:b/>
          <w:color w:val="FF0000"/>
        </w:rPr>
        <w:t>.</w:t>
      </w:r>
      <w:r w:rsidRPr="00F63B23">
        <w:rPr>
          <w:rFonts w:ascii="Garamond" w:hAnsi="Garamond" w:cstheme="minorHAnsi"/>
          <w:color w:val="FF0000"/>
        </w:rPr>
        <w:t xml:space="preserve"> </w:t>
      </w:r>
      <w:r w:rsidRPr="00F63B23">
        <w:rPr>
          <w:rFonts w:ascii="Garamond" w:hAnsi="Garamond" w:cstheme="minorHAnsi"/>
          <w:b/>
          <w:color w:val="FF0000"/>
        </w:rPr>
        <w:t>To schedule your appointment:</w:t>
      </w:r>
      <w:r w:rsidR="00592170" w:rsidRPr="00F63B23">
        <w:rPr>
          <w:rFonts w:ascii="Garamond" w:hAnsi="Garamond" w:cstheme="minorHAnsi"/>
          <w:b/>
          <w:color w:val="FF0000"/>
        </w:rPr>
        <w:t xml:space="preserve">  </w:t>
      </w:r>
    </w:p>
    <w:p w14:paraId="1B0FED8E" w14:textId="35846EA3" w:rsidR="00352D1B" w:rsidRPr="006C51C7" w:rsidRDefault="00352D1B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</w:rPr>
      </w:pPr>
      <w:r w:rsidRPr="00FB2508">
        <w:rPr>
          <w:rFonts w:ascii="Garamond" w:eastAsia="Times New Roman" w:hAnsi="Garamond"/>
          <w:sz w:val="28"/>
          <w:szCs w:val="28"/>
        </w:rPr>
        <w:t>Go to</w:t>
      </w:r>
      <w:r w:rsidR="005A1721" w:rsidRPr="00FB2508">
        <w:rPr>
          <w:rFonts w:ascii="Garamond" w:eastAsia="Times New Roman" w:hAnsi="Garamond"/>
          <w:sz w:val="28"/>
          <w:szCs w:val="28"/>
        </w:rPr>
        <w:t xml:space="preserve"> (click here)</w:t>
      </w:r>
      <w:r w:rsidR="00463589" w:rsidRPr="00FB2508">
        <w:rPr>
          <w:rFonts w:ascii="Garamond" w:eastAsia="Times New Roman" w:hAnsi="Garamond"/>
          <w:sz w:val="28"/>
          <w:szCs w:val="28"/>
        </w:rPr>
        <w:t xml:space="preserve"> </w:t>
      </w:r>
      <w:hyperlink r:id="rId10" w:history="1">
        <w:r w:rsidR="00463589" w:rsidRPr="001012FE">
          <w:rPr>
            <w:rStyle w:val="Hyperlink"/>
            <w:rFonts w:ascii="Garamond" w:eastAsia="Times New Roman" w:hAnsi="Garamond"/>
            <w:sz w:val="28"/>
            <w:szCs w:val="28"/>
          </w:rPr>
          <w:t>Scheduling Link</w:t>
        </w:r>
      </w:hyperlink>
      <w:r w:rsidR="00201983" w:rsidRPr="006C51C7">
        <w:rPr>
          <w:rFonts w:ascii="Garamond" w:eastAsia="Times New Roman" w:hAnsi="Garamond"/>
        </w:rPr>
        <w:t xml:space="preserve"> </w:t>
      </w:r>
      <w:r w:rsidR="00005A59">
        <w:rPr>
          <w:rFonts w:ascii="Garamond" w:eastAsia="Times New Roman" w:hAnsi="Garamond"/>
        </w:rPr>
        <w:t xml:space="preserve">or Scan QR Code </w:t>
      </w:r>
      <w:r w:rsidR="00201983" w:rsidRPr="006C51C7">
        <w:rPr>
          <w:rFonts w:ascii="Garamond" w:eastAsia="Times New Roman" w:hAnsi="Garamond"/>
        </w:rPr>
        <w:t>(</w:t>
      </w:r>
      <w:r w:rsidR="00592170">
        <w:rPr>
          <w:rFonts w:ascii="Helvetica" w:hAnsi="Helvetica" w:cs="Helvetica"/>
          <w:color w:val="313131"/>
          <w:sz w:val="21"/>
          <w:szCs w:val="21"/>
          <w:shd w:val="clear" w:color="auto" w:fill="FFFFFF"/>
        </w:rPr>
        <w:t>https://udshealth.as.me/?calendarID=9883164</w:t>
      </w:r>
      <w:r w:rsidR="00201983" w:rsidRPr="006C51C7">
        <w:t>)</w:t>
      </w:r>
    </w:p>
    <w:p w14:paraId="4D191D21" w14:textId="184C55BD" w:rsidR="00352D1B" w:rsidRPr="00FB2508" w:rsidRDefault="00463589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>Click on</w:t>
      </w:r>
      <w:r w:rsidR="00352D1B" w:rsidRPr="00FB2508">
        <w:rPr>
          <w:rFonts w:ascii="Garamond" w:eastAsia="Times New Roman" w:hAnsi="Garamond"/>
          <w:sz w:val="28"/>
          <w:szCs w:val="28"/>
        </w:rPr>
        <w:t xml:space="preserve"> “</w:t>
      </w:r>
      <w:r w:rsidRPr="00FB2508">
        <w:rPr>
          <w:rFonts w:ascii="Garamond" w:eastAsia="Times New Roman" w:hAnsi="Garamond"/>
          <w:sz w:val="28"/>
          <w:szCs w:val="28"/>
        </w:rPr>
        <w:t>Choose Appointment</w:t>
      </w:r>
      <w:r w:rsidR="00352D1B" w:rsidRPr="00FB2508">
        <w:rPr>
          <w:rFonts w:ascii="Garamond" w:eastAsia="Times New Roman" w:hAnsi="Garamond"/>
          <w:sz w:val="28"/>
          <w:szCs w:val="28"/>
        </w:rPr>
        <w:t>”</w:t>
      </w:r>
    </w:p>
    <w:p w14:paraId="1F88F14E" w14:textId="77777777" w:rsidR="00592170" w:rsidRDefault="00463589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 xml:space="preserve">Select your desired appointment date/time and </w:t>
      </w:r>
    </w:p>
    <w:p w14:paraId="498D2A35" w14:textId="0BFDB803" w:rsidR="00352D1B" w:rsidRPr="00FB2508" w:rsidRDefault="00463589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>click “</w:t>
      </w:r>
      <w:proofErr w:type="gramStart"/>
      <w:r w:rsidRPr="00FB2508">
        <w:rPr>
          <w:rFonts w:ascii="Garamond" w:eastAsia="Times New Roman" w:hAnsi="Garamond"/>
          <w:sz w:val="28"/>
          <w:szCs w:val="28"/>
        </w:rPr>
        <w:t>Continue”</w:t>
      </w:r>
      <w:proofErr w:type="gramEnd"/>
    </w:p>
    <w:p w14:paraId="0DB1ABF0" w14:textId="77777777" w:rsidR="00592170" w:rsidRDefault="00463589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>Enter required information</w:t>
      </w:r>
      <w:r w:rsidR="00E62E15" w:rsidRPr="00FB2508">
        <w:rPr>
          <w:rFonts w:ascii="Garamond" w:eastAsia="Times New Roman" w:hAnsi="Garamond"/>
          <w:sz w:val="28"/>
          <w:szCs w:val="28"/>
        </w:rPr>
        <w:t>:</w:t>
      </w:r>
      <w:r w:rsidRPr="00FB2508">
        <w:rPr>
          <w:rFonts w:ascii="Garamond" w:eastAsia="Times New Roman" w:hAnsi="Garamond"/>
          <w:sz w:val="28"/>
          <w:szCs w:val="28"/>
        </w:rPr>
        <w:t xml:space="preserve"> First &amp; Last Name, phone number, </w:t>
      </w:r>
    </w:p>
    <w:p w14:paraId="47990872" w14:textId="7BFB5DB5" w:rsidR="00352D1B" w:rsidRDefault="00592170" w:rsidP="00592170">
      <w:pPr>
        <w:pStyle w:val="ListParagraph"/>
        <w:spacing w:after="160" w:line="252" w:lineRule="auto"/>
        <w:ind w:left="1080"/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sz w:val="28"/>
          <w:szCs w:val="28"/>
        </w:rPr>
        <w:t xml:space="preserve">And </w:t>
      </w:r>
      <w:r w:rsidR="00463589" w:rsidRPr="00FB2508">
        <w:rPr>
          <w:rFonts w:ascii="Garamond" w:eastAsia="Times New Roman" w:hAnsi="Garamond"/>
          <w:sz w:val="28"/>
          <w:szCs w:val="28"/>
        </w:rPr>
        <w:t>email address.</w:t>
      </w:r>
    </w:p>
    <w:p w14:paraId="2C0697C3" w14:textId="78386D9B" w:rsidR="00592170" w:rsidRPr="00FB2508" w:rsidRDefault="00592170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>
        <w:rPr>
          <w:rFonts w:ascii="Garamond" w:eastAsia="Times New Roman" w:hAnsi="Garamond"/>
          <w:sz w:val="28"/>
          <w:szCs w:val="28"/>
        </w:rPr>
        <w:t xml:space="preserve">Enter additional information as necessary. </w:t>
      </w:r>
    </w:p>
    <w:p w14:paraId="1384E780" w14:textId="05761209" w:rsidR="00352D1B" w:rsidRPr="00FB2508" w:rsidRDefault="00352D1B" w:rsidP="00352D1B">
      <w:pPr>
        <w:pStyle w:val="ListParagraph"/>
        <w:numPr>
          <w:ilvl w:val="0"/>
          <w:numId w:val="6"/>
        </w:numPr>
        <w:spacing w:after="160" w:line="252" w:lineRule="auto"/>
        <w:rPr>
          <w:rFonts w:ascii="Garamond" w:eastAsia="Times New Roman" w:hAnsi="Garamond"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>Click “</w:t>
      </w:r>
      <w:r w:rsidR="00463589" w:rsidRPr="00FB2508">
        <w:rPr>
          <w:rFonts w:ascii="Garamond" w:eastAsia="Times New Roman" w:hAnsi="Garamond"/>
          <w:sz w:val="28"/>
          <w:szCs w:val="28"/>
        </w:rPr>
        <w:t>Complete Appointment</w:t>
      </w:r>
      <w:r w:rsidRPr="00FB2508">
        <w:rPr>
          <w:rFonts w:ascii="Garamond" w:eastAsia="Times New Roman" w:hAnsi="Garamond"/>
          <w:sz w:val="28"/>
          <w:szCs w:val="28"/>
        </w:rPr>
        <w:t>”</w:t>
      </w:r>
    </w:p>
    <w:p w14:paraId="32D77307" w14:textId="6A70871F" w:rsidR="00171E39" w:rsidRPr="00FB2508" w:rsidRDefault="00352D1B" w:rsidP="004531D6">
      <w:pPr>
        <w:pStyle w:val="ListParagraph"/>
        <w:numPr>
          <w:ilvl w:val="0"/>
          <w:numId w:val="6"/>
        </w:numPr>
        <w:spacing w:after="160" w:line="252" w:lineRule="auto"/>
        <w:rPr>
          <w:b/>
          <w:bCs/>
          <w:sz w:val="28"/>
          <w:szCs w:val="28"/>
        </w:rPr>
      </w:pPr>
      <w:r w:rsidRPr="00FB2508">
        <w:rPr>
          <w:rFonts w:ascii="Garamond" w:eastAsia="Times New Roman" w:hAnsi="Garamond"/>
          <w:sz w:val="28"/>
          <w:szCs w:val="28"/>
        </w:rPr>
        <w:t xml:space="preserve">You will get a welcome email and appointment confirmation email with exam </w:t>
      </w:r>
      <w:r w:rsidR="00463589" w:rsidRPr="00FB2508">
        <w:rPr>
          <w:rFonts w:ascii="Garamond" w:eastAsia="Times New Roman" w:hAnsi="Garamond"/>
          <w:sz w:val="28"/>
          <w:szCs w:val="28"/>
        </w:rPr>
        <w:t>instructions.</w:t>
      </w:r>
    </w:p>
    <w:p w14:paraId="6E3C68FF" w14:textId="77777777" w:rsidR="00791ECE" w:rsidRDefault="00D56FF7" w:rsidP="003B2065">
      <w:pPr>
        <w:spacing w:after="160" w:line="252" w:lineRule="auto"/>
        <w:rPr>
          <w:b/>
          <w:bCs/>
        </w:rPr>
      </w:pPr>
      <w:r>
        <w:rPr>
          <w:b/>
          <w:bCs/>
        </w:rPr>
        <w:t xml:space="preserve">You can set up an account to log in and </w:t>
      </w:r>
      <w:r w:rsidR="00713279">
        <w:rPr>
          <w:b/>
          <w:bCs/>
        </w:rPr>
        <w:t>adjust</w:t>
      </w:r>
      <w:r>
        <w:rPr>
          <w:b/>
          <w:bCs/>
        </w:rPr>
        <w:t xml:space="preserve"> your account or appointment.</w:t>
      </w:r>
    </w:p>
    <w:p w14:paraId="6507A83A" w14:textId="2D068581" w:rsidR="00341D03" w:rsidRPr="00F63B23" w:rsidRDefault="00611CE1" w:rsidP="003B2065">
      <w:pPr>
        <w:spacing w:after="160" w:line="252" w:lineRule="auto"/>
        <w:rPr>
          <w:rFonts w:ascii="Times New Roman" w:hAnsi="Times New Roman" w:cs="Times New Roman"/>
          <w:color w:val="FF0000"/>
          <w:u w:val="single"/>
        </w:rPr>
      </w:pPr>
      <w:r w:rsidRPr="00F63B23">
        <w:rPr>
          <w:b/>
          <w:bCs/>
          <w:color w:val="FF0000"/>
        </w:rPr>
        <w:t>For</w:t>
      </w:r>
      <w:r w:rsidRPr="00F63B23">
        <w:rPr>
          <w:b/>
          <w:color w:val="FF0000"/>
        </w:rPr>
        <w:t xml:space="preserve"> questions, please call </w:t>
      </w:r>
      <w:r w:rsidR="00DA0DF5" w:rsidRPr="00F63B23">
        <w:rPr>
          <w:b/>
          <w:color w:val="FF0000"/>
        </w:rPr>
        <w:t xml:space="preserve">or text </w:t>
      </w:r>
      <w:r w:rsidRPr="00F63B23">
        <w:rPr>
          <w:b/>
          <w:color w:val="FF0000"/>
        </w:rPr>
        <w:t xml:space="preserve">our Main Number at (646) </w:t>
      </w:r>
      <w:proofErr w:type="gramStart"/>
      <w:r w:rsidRPr="00F63B23">
        <w:rPr>
          <w:b/>
          <w:color w:val="FF0000"/>
        </w:rPr>
        <w:t>553-5803</w:t>
      </w:r>
      <w:proofErr w:type="gramEnd"/>
    </w:p>
    <w:sectPr w:rsidR="00341D03" w:rsidRPr="00F63B23" w:rsidSect="00E44597">
      <w:footerReference w:type="default" r:id="rId11"/>
      <w:pgSz w:w="12240" w:h="15840"/>
      <w:pgMar w:top="720" w:right="720" w:bottom="432" w:left="1008" w:header="720" w:footer="720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D6FE" w14:textId="77777777" w:rsidR="00E44597" w:rsidRDefault="00E44597" w:rsidP="00A4194D">
      <w:pPr>
        <w:spacing w:after="0" w:line="240" w:lineRule="auto"/>
      </w:pPr>
      <w:r>
        <w:separator/>
      </w:r>
    </w:p>
  </w:endnote>
  <w:endnote w:type="continuationSeparator" w:id="0">
    <w:p w14:paraId="0D36DA19" w14:textId="77777777" w:rsidR="00E44597" w:rsidRDefault="00E44597" w:rsidP="00A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44D4" w14:textId="77777777" w:rsidR="00A4194D" w:rsidRDefault="00A4194D">
    <w:pPr>
      <w:pStyle w:val="Footer"/>
    </w:pPr>
  </w:p>
  <w:p w14:paraId="713D7398" w14:textId="77777777" w:rsidR="00A4194D" w:rsidRDefault="00A4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AE15" w14:textId="77777777" w:rsidR="00E44597" w:rsidRDefault="00E44597" w:rsidP="00A4194D">
      <w:pPr>
        <w:spacing w:after="0" w:line="240" w:lineRule="auto"/>
      </w:pPr>
      <w:r>
        <w:separator/>
      </w:r>
    </w:p>
  </w:footnote>
  <w:footnote w:type="continuationSeparator" w:id="0">
    <w:p w14:paraId="5C90A198" w14:textId="77777777" w:rsidR="00E44597" w:rsidRDefault="00E44597" w:rsidP="00A4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68pt;height:399.6pt" o:bullet="t">
        <v:imagedata r:id="rId1" o:title="MP900433140[1]"/>
      </v:shape>
    </w:pict>
  </w:numPicBullet>
  <w:abstractNum w:abstractNumId="0" w15:restartNumberingAfterBreak="0">
    <w:nsid w:val="14762DAB"/>
    <w:multiLevelType w:val="hybridMultilevel"/>
    <w:tmpl w:val="63C8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24FB"/>
    <w:multiLevelType w:val="hybridMultilevel"/>
    <w:tmpl w:val="D6EC9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63052"/>
    <w:multiLevelType w:val="hybridMultilevel"/>
    <w:tmpl w:val="CB4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46F85"/>
    <w:multiLevelType w:val="hybridMultilevel"/>
    <w:tmpl w:val="2B5EFFCE"/>
    <w:lvl w:ilvl="0" w:tplc="DF54452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52C39"/>
    <w:multiLevelType w:val="hybridMultilevel"/>
    <w:tmpl w:val="73E46120"/>
    <w:lvl w:ilvl="0" w:tplc="DF5445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45AFE"/>
    <w:multiLevelType w:val="hybridMultilevel"/>
    <w:tmpl w:val="3C32A420"/>
    <w:lvl w:ilvl="0" w:tplc="11BC9CCC">
      <w:start w:val="1"/>
      <w:numFmt w:val="decimal"/>
      <w:lvlText w:val="%1."/>
      <w:lvlJc w:val="left"/>
      <w:pPr>
        <w:ind w:left="1080" w:hanging="360"/>
      </w:pPr>
      <w:rPr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35589">
    <w:abstractNumId w:val="0"/>
  </w:num>
  <w:num w:numId="2" w16cid:durableId="288325103">
    <w:abstractNumId w:val="1"/>
  </w:num>
  <w:num w:numId="3" w16cid:durableId="952975677">
    <w:abstractNumId w:val="3"/>
  </w:num>
  <w:num w:numId="4" w16cid:durableId="253980464">
    <w:abstractNumId w:val="4"/>
  </w:num>
  <w:num w:numId="5" w16cid:durableId="441538297">
    <w:abstractNumId w:val="2"/>
  </w:num>
  <w:num w:numId="6" w16cid:durableId="2003967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NrG0sDQ0MTExszRU0lEKTi0uzszPAykwrwUAzdtUciwAAAA="/>
  </w:docVars>
  <w:rsids>
    <w:rsidRoot w:val="004F21A6"/>
    <w:rsid w:val="00002AF2"/>
    <w:rsid w:val="00005A59"/>
    <w:rsid w:val="000248F4"/>
    <w:rsid w:val="00047132"/>
    <w:rsid w:val="00057AAD"/>
    <w:rsid w:val="000708EE"/>
    <w:rsid w:val="000822E2"/>
    <w:rsid w:val="000A488A"/>
    <w:rsid w:val="000B4031"/>
    <w:rsid w:val="000B526C"/>
    <w:rsid w:val="000C0E23"/>
    <w:rsid w:val="000D0255"/>
    <w:rsid w:val="000D67FF"/>
    <w:rsid w:val="000D7268"/>
    <w:rsid w:val="000D7E5C"/>
    <w:rsid w:val="000E56BF"/>
    <w:rsid w:val="000F6431"/>
    <w:rsid w:val="001012FE"/>
    <w:rsid w:val="00104A20"/>
    <w:rsid w:val="00115E80"/>
    <w:rsid w:val="00130FC6"/>
    <w:rsid w:val="00135A16"/>
    <w:rsid w:val="0014697E"/>
    <w:rsid w:val="00150E39"/>
    <w:rsid w:val="00171D6F"/>
    <w:rsid w:val="00171E39"/>
    <w:rsid w:val="00172595"/>
    <w:rsid w:val="0017764C"/>
    <w:rsid w:val="00187899"/>
    <w:rsid w:val="0019038A"/>
    <w:rsid w:val="001B11B4"/>
    <w:rsid w:val="001B6361"/>
    <w:rsid w:val="001E0E87"/>
    <w:rsid w:val="001E1351"/>
    <w:rsid w:val="001E4243"/>
    <w:rsid w:val="001E721D"/>
    <w:rsid w:val="00201983"/>
    <w:rsid w:val="00203CE7"/>
    <w:rsid w:val="00242EAE"/>
    <w:rsid w:val="0025429A"/>
    <w:rsid w:val="002632F6"/>
    <w:rsid w:val="00263D93"/>
    <w:rsid w:val="002720CC"/>
    <w:rsid w:val="00276616"/>
    <w:rsid w:val="00284642"/>
    <w:rsid w:val="00285F69"/>
    <w:rsid w:val="00291019"/>
    <w:rsid w:val="002A7871"/>
    <w:rsid w:val="002B79AA"/>
    <w:rsid w:val="002C1398"/>
    <w:rsid w:val="002D1031"/>
    <w:rsid w:val="002D750D"/>
    <w:rsid w:val="002E6F99"/>
    <w:rsid w:val="002F5736"/>
    <w:rsid w:val="00310782"/>
    <w:rsid w:val="003262B2"/>
    <w:rsid w:val="00335B9F"/>
    <w:rsid w:val="00341D03"/>
    <w:rsid w:val="0035251F"/>
    <w:rsid w:val="00352D1B"/>
    <w:rsid w:val="0036221D"/>
    <w:rsid w:val="0037489D"/>
    <w:rsid w:val="0037502B"/>
    <w:rsid w:val="00385A27"/>
    <w:rsid w:val="0039659C"/>
    <w:rsid w:val="0039736B"/>
    <w:rsid w:val="003B0691"/>
    <w:rsid w:val="003B0DE3"/>
    <w:rsid w:val="003B2065"/>
    <w:rsid w:val="003C0A26"/>
    <w:rsid w:val="003C1EAA"/>
    <w:rsid w:val="003C52DE"/>
    <w:rsid w:val="003E645A"/>
    <w:rsid w:val="003F0F12"/>
    <w:rsid w:val="003F2A75"/>
    <w:rsid w:val="003F64B2"/>
    <w:rsid w:val="004067E2"/>
    <w:rsid w:val="00411CFA"/>
    <w:rsid w:val="004319B7"/>
    <w:rsid w:val="00440A50"/>
    <w:rsid w:val="00442EC8"/>
    <w:rsid w:val="00450BD2"/>
    <w:rsid w:val="004539B0"/>
    <w:rsid w:val="00453D5C"/>
    <w:rsid w:val="004545B6"/>
    <w:rsid w:val="00463589"/>
    <w:rsid w:val="00472310"/>
    <w:rsid w:val="00491F92"/>
    <w:rsid w:val="004938D1"/>
    <w:rsid w:val="004B2B84"/>
    <w:rsid w:val="004C5EE5"/>
    <w:rsid w:val="004F21A6"/>
    <w:rsid w:val="004F36AE"/>
    <w:rsid w:val="00506FA7"/>
    <w:rsid w:val="00522C88"/>
    <w:rsid w:val="00526528"/>
    <w:rsid w:val="00526CE6"/>
    <w:rsid w:val="0053443C"/>
    <w:rsid w:val="0054035A"/>
    <w:rsid w:val="00541B53"/>
    <w:rsid w:val="00544C2E"/>
    <w:rsid w:val="00546C1D"/>
    <w:rsid w:val="005648C8"/>
    <w:rsid w:val="00565019"/>
    <w:rsid w:val="00572D51"/>
    <w:rsid w:val="005735D4"/>
    <w:rsid w:val="00577B31"/>
    <w:rsid w:val="005920BF"/>
    <w:rsid w:val="00592170"/>
    <w:rsid w:val="005A1721"/>
    <w:rsid w:val="005A2882"/>
    <w:rsid w:val="005A487F"/>
    <w:rsid w:val="005B1DE2"/>
    <w:rsid w:val="005B4EF9"/>
    <w:rsid w:val="005B5CB7"/>
    <w:rsid w:val="005C65A4"/>
    <w:rsid w:val="005D6EF9"/>
    <w:rsid w:val="005E0262"/>
    <w:rsid w:val="005E04D5"/>
    <w:rsid w:val="005E7277"/>
    <w:rsid w:val="005F151A"/>
    <w:rsid w:val="00610388"/>
    <w:rsid w:val="00611CE1"/>
    <w:rsid w:val="00615A73"/>
    <w:rsid w:val="00623579"/>
    <w:rsid w:val="0063598F"/>
    <w:rsid w:val="0064360A"/>
    <w:rsid w:val="00645810"/>
    <w:rsid w:val="00646F96"/>
    <w:rsid w:val="006518B8"/>
    <w:rsid w:val="00661F3F"/>
    <w:rsid w:val="006736A3"/>
    <w:rsid w:val="00677BB1"/>
    <w:rsid w:val="00684E40"/>
    <w:rsid w:val="006A6931"/>
    <w:rsid w:val="006B4587"/>
    <w:rsid w:val="006C49AF"/>
    <w:rsid w:val="006C51C7"/>
    <w:rsid w:val="006D5EE4"/>
    <w:rsid w:val="006E0789"/>
    <w:rsid w:val="006E1F54"/>
    <w:rsid w:val="006F4EE3"/>
    <w:rsid w:val="00705E86"/>
    <w:rsid w:val="00712F19"/>
    <w:rsid w:val="00713279"/>
    <w:rsid w:val="00713F5E"/>
    <w:rsid w:val="007151B6"/>
    <w:rsid w:val="0072192A"/>
    <w:rsid w:val="00721BBB"/>
    <w:rsid w:val="007367E9"/>
    <w:rsid w:val="00743D39"/>
    <w:rsid w:val="007467AD"/>
    <w:rsid w:val="0077698E"/>
    <w:rsid w:val="00780F05"/>
    <w:rsid w:val="00785724"/>
    <w:rsid w:val="00791ECE"/>
    <w:rsid w:val="007A6698"/>
    <w:rsid w:val="007A7E4F"/>
    <w:rsid w:val="007B5852"/>
    <w:rsid w:val="007E184E"/>
    <w:rsid w:val="007E5C5D"/>
    <w:rsid w:val="007F4B8C"/>
    <w:rsid w:val="007F5B26"/>
    <w:rsid w:val="00804D7B"/>
    <w:rsid w:val="00807381"/>
    <w:rsid w:val="008266BA"/>
    <w:rsid w:val="00835F6F"/>
    <w:rsid w:val="00850FB0"/>
    <w:rsid w:val="00851152"/>
    <w:rsid w:val="00865959"/>
    <w:rsid w:val="008773B1"/>
    <w:rsid w:val="008903E3"/>
    <w:rsid w:val="008B72DF"/>
    <w:rsid w:val="008C2383"/>
    <w:rsid w:val="008C7AFC"/>
    <w:rsid w:val="008D2CB4"/>
    <w:rsid w:val="008D488D"/>
    <w:rsid w:val="008D7D5A"/>
    <w:rsid w:val="008E1BD5"/>
    <w:rsid w:val="008E204B"/>
    <w:rsid w:val="008E678C"/>
    <w:rsid w:val="008F0255"/>
    <w:rsid w:val="00905A9D"/>
    <w:rsid w:val="00905E7A"/>
    <w:rsid w:val="009140CD"/>
    <w:rsid w:val="009238A0"/>
    <w:rsid w:val="00936C88"/>
    <w:rsid w:val="00943EEF"/>
    <w:rsid w:val="009619B1"/>
    <w:rsid w:val="0097067D"/>
    <w:rsid w:val="00972509"/>
    <w:rsid w:val="00975D4C"/>
    <w:rsid w:val="00982406"/>
    <w:rsid w:val="00987A71"/>
    <w:rsid w:val="00987DE1"/>
    <w:rsid w:val="0099109C"/>
    <w:rsid w:val="009968CF"/>
    <w:rsid w:val="00997239"/>
    <w:rsid w:val="009A1248"/>
    <w:rsid w:val="009A5604"/>
    <w:rsid w:val="009A6B5B"/>
    <w:rsid w:val="009B6096"/>
    <w:rsid w:val="009D0F61"/>
    <w:rsid w:val="009D3331"/>
    <w:rsid w:val="009E467B"/>
    <w:rsid w:val="00A06AD9"/>
    <w:rsid w:val="00A133B2"/>
    <w:rsid w:val="00A17B0A"/>
    <w:rsid w:val="00A22AE2"/>
    <w:rsid w:val="00A23352"/>
    <w:rsid w:val="00A25F9B"/>
    <w:rsid w:val="00A4194D"/>
    <w:rsid w:val="00A74EAD"/>
    <w:rsid w:val="00AA6FB0"/>
    <w:rsid w:val="00AB1BD4"/>
    <w:rsid w:val="00AB5398"/>
    <w:rsid w:val="00AC355C"/>
    <w:rsid w:val="00AC7178"/>
    <w:rsid w:val="00AD3550"/>
    <w:rsid w:val="00AD73B2"/>
    <w:rsid w:val="00AE39CD"/>
    <w:rsid w:val="00AF4FA1"/>
    <w:rsid w:val="00B033BB"/>
    <w:rsid w:val="00B03E7F"/>
    <w:rsid w:val="00B044A0"/>
    <w:rsid w:val="00B0748A"/>
    <w:rsid w:val="00B14B19"/>
    <w:rsid w:val="00B265CA"/>
    <w:rsid w:val="00B3528A"/>
    <w:rsid w:val="00B40FD3"/>
    <w:rsid w:val="00B50CD7"/>
    <w:rsid w:val="00B61213"/>
    <w:rsid w:val="00B82517"/>
    <w:rsid w:val="00B90192"/>
    <w:rsid w:val="00B9655D"/>
    <w:rsid w:val="00BA630F"/>
    <w:rsid w:val="00BA6574"/>
    <w:rsid w:val="00BC1DB2"/>
    <w:rsid w:val="00BD3ADE"/>
    <w:rsid w:val="00BD7398"/>
    <w:rsid w:val="00BD7FAF"/>
    <w:rsid w:val="00BE0622"/>
    <w:rsid w:val="00BE0931"/>
    <w:rsid w:val="00BE7AAD"/>
    <w:rsid w:val="00BF09BE"/>
    <w:rsid w:val="00BF2FC9"/>
    <w:rsid w:val="00C02207"/>
    <w:rsid w:val="00C26641"/>
    <w:rsid w:val="00C32DC5"/>
    <w:rsid w:val="00C444F7"/>
    <w:rsid w:val="00C567AE"/>
    <w:rsid w:val="00C60B8D"/>
    <w:rsid w:val="00C625C5"/>
    <w:rsid w:val="00C73733"/>
    <w:rsid w:val="00C75550"/>
    <w:rsid w:val="00C806CF"/>
    <w:rsid w:val="00CB788F"/>
    <w:rsid w:val="00CC4F62"/>
    <w:rsid w:val="00CC7F71"/>
    <w:rsid w:val="00CE0B27"/>
    <w:rsid w:val="00CE649A"/>
    <w:rsid w:val="00CF22D0"/>
    <w:rsid w:val="00CF7457"/>
    <w:rsid w:val="00D0325E"/>
    <w:rsid w:val="00D2677B"/>
    <w:rsid w:val="00D30390"/>
    <w:rsid w:val="00D40FF1"/>
    <w:rsid w:val="00D4702C"/>
    <w:rsid w:val="00D5335C"/>
    <w:rsid w:val="00D54442"/>
    <w:rsid w:val="00D56FF7"/>
    <w:rsid w:val="00D62115"/>
    <w:rsid w:val="00D87A84"/>
    <w:rsid w:val="00DA0DF5"/>
    <w:rsid w:val="00DA6EDE"/>
    <w:rsid w:val="00DF50C6"/>
    <w:rsid w:val="00DF6FC3"/>
    <w:rsid w:val="00E07F28"/>
    <w:rsid w:val="00E11DAE"/>
    <w:rsid w:val="00E1465B"/>
    <w:rsid w:val="00E17F84"/>
    <w:rsid w:val="00E20DCC"/>
    <w:rsid w:val="00E21DE5"/>
    <w:rsid w:val="00E25A3F"/>
    <w:rsid w:val="00E372AC"/>
    <w:rsid w:val="00E40DF9"/>
    <w:rsid w:val="00E44597"/>
    <w:rsid w:val="00E44D34"/>
    <w:rsid w:val="00E47A8F"/>
    <w:rsid w:val="00E579F1"/>
    <w:rsid w:val="00E62E15"/>
    <w:rsid w:val="00E6602E"/>
    <w:rsid w:val="00E710F5"/>
    <w:rsid w:val="00E71668"/>
    <w:rsid w:val="00E90FA4"/>
    <w:rsid w:val="00E91CA5"/>
    <w:rsid w:val="00E93D7E"/>
    <w:rsid w:val="00E967B7"/>
    <w:rsid w:val="00EA6406"/>
    <w:rsid w:val="00EB3C57"/>
    <w:rsid w:val="00EC0D58"/>
    <w:rsid w:val="00ED58C2"/>
    <w:rsid w:val="00ED5A26"/>
    <w:rsid w:val="00ED7FCC"/>
    <w:rsid w:val="00EE1127"/>
    <w:rsid w:val="00EE3EEA"/>
    <w:rsid w:val="00F04B41"/>
    <w:rsid w:val="00F063B9"/>
    <w:rsid w:val="00F06A23"/>
    <w:rsid w:val="00F10177"/>
    <w:rsid w:val="00F115D0"/>
    <w:rsid w:val="00F14C56"/>
    <w:rsid w:val="00F43BDA"/>
    <w:rsid w:val="00F44463"/>
    <w:rsid w:val="00F57EA2"/>
    <w:rsid w:val="00F605F3"/>
    <w:rsid w:val="00F63B23"/>
    <w:rsid w:val="00F75C4E"/>
    <w:rsid w:val="00F76483"/>
    <w:rsid w:val="00F8515F"/>
    <w:rsid w:val="00F8625B"/>
    <w:rsid w:val="00FB0626"/>
    <w:rsid w:val="00FB2508"/>
    <w:rsid w:val="00FB7814"/>
    <w:rsid w:val="00FD24FA"/>
    <w:rsid w:val="00FD2AC6"/>
    <w:rsid w:val="00FD2FC5"/>
    <w:rsid w:val="00FD461C"/>
    <w:rsid w:val="00FD6827"/>
    <w:rsid w:val="00FD6E12"/>
    <w:rsid w:val="00FD7840"/>
    <w:rsid w:val="00FE29C8"/>
    <w:rsid w:val="00FF07FF"/>
    <w:rsid w:val="00FF56E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1EA2"/>
  <w15:docId w15:val="{4D0EF7FE-BB08-4BC6-9245-B5DE4A3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1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63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4D"/>
  </w:style>
  <w:style w:type="paragraph" w:styleId="Footer">
    <w:name w:val="footer"/>
    <w:basedOn w:val="Normal"/>
    <w:link w:val="FooterChar"/>
    <w:uiPriority w:val="99"/>
    <w:unhideWhenUsed/>
    <w:rsid w:val="00A4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4D"/>
  </w:style>
  <w:style w:type="character" w:styleId="Hyperlink">
    <w:name w:val="Hyperlink"/>
    <w:basedOn w:val="DefaultParagraphFont"/>
    <w:uiPriority w:val="99"/>
    <w:unhideWhenUsed/>
    <w:rsid w:val="0097250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06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66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5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dshealth.as.me/?calendarID=98831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Enders</dc:creator>
  <cp:lastModifiedBy>Jerry Kots</cp:lastModifiedBy>
  <cp:revision>4</cp:revision>
  <cp:lastPrinted>2021-04-23T14:25:00Z</cp:lastPrinted>
  <dcterms:created xsi:type="dcterms:W3CDTF">2024-04-10T18:09:00Z</dcterms:created>
  <dcterms:modified xsi:type="dcterms:W3CDTF">2024-04-11T15:29:00Z</dcterms:modified>
</cp:coreProperties>
</file>